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7" w:rsidRPr="00680088" w:rsidRDefault="002A3417" w:rsidP="002A341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088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5080</wp:posOffset>
            </wp:positionV>
            <wp:extent cx="814705" cy="735330"/>
            <wp:effectExtent l="0" t="0" r="4445" b="7620"/>
            <wp:wrapSquare wrapText="bothSides"/>
            <wp:docPr id="1" name="Рисунок 1" descr="C:\Users\ArkharovaEN\AppData\Local\Microsoft\Windows\INetCache\IE\2WAEL5B0\ЛогоМ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rkharovaEN\AppData\Local\Microsoft\Windows\INetCache\IE\2WAEL5B0\ЛогоМП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08" t="18182" r="20589" b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088">
        <w:rPr>
          <w:rFonts w:ascii="Times New Roman" w:hAnsi="Times New Roman"/>
          <w:sz w:val="24"/>
          <w:szCs w:val="24"/>
          <w:highlight w:val="yellow"/>
        </w:rPr>
        <w:br w:type="textWrapping" w:clear="all"/>
      </w:r>
      <w:r w:rsidRPr="00680088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МЕЖДУНАРОДНАЯ ПОЛИЦЕЙСКАЯ АКАДЕМИЯ ВПА</w:t>
      </w:r>
    </w:p>
    <w:p w:rsidR="002A3417" w:rsidRPr="00680088" w:rsidRDefault="002A3417" w:rsidP="002A3417">
      <w:pPr>
        <w:ind w:right="-441"/>
        <w:rPr>
          <w:rFonts w:ascii="Times New Roman" w:hAnsi="Times New Roman"/>
          <w:sz w:val="24"/>
          <w:szCs w:val="24"/>
        </w:rPr>
      </w:pPr>
      <w:r w:rsidRPr="00680088"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B40167" w:rsidRPr="00907953" w:rsidRDefault="00B40167" w:rsidP="00B40167">
      <w:pPr>
        <w:pBdr>
          <w:bottom w:val="double" w:sz="6" w:space="1" w:color="auto"/>
        </w:pBdr>
        <w:ind w:left="180" w:hanging="180"/>
        <w:rPr>
          <w:sz w:val="18"/>
          <w:szCs w:val="18"/>
        </w:rPr>
      </w:pPr>
      <w:r w:rsidRPr="00907953">
        <w:rPr>
          <w:rFonts w:ascii="Arial" w:hAnsi="Arial" w:cs="Arial"/>
          <w:sz w:val="18"/>
          <w:szCs w:val="18"/>
        </w:rPr>
        <w:t xml:space="preserve">      </w:t>
      </w:r>
      <w:r w:rsidRPr="00907953">
        <w:rPr>
          <w:sz w:val="18"/>
          <w:szCs w:val="18"/>
        </w:rPr>
        <w:t xml:space="preserve">       </w:t>
      </w:r>
    </w:p>
    <w:p w:rsidR="00B40167" w:rsidRPr="00907953" w:rsidRDefault="00B40167" w:rsidP="00B40167">
      <w:pPr>
        <w:jc w:val="both"/>
        <w:rPr>
          <w:rFonts w:ascii="Times New Roman" w:hAnsi="Times New Roman"/>
          <w:sz w:val="28"/>
          <w:szCs w:val="28"/>
        </w:rPr>
      </w:pPr>
    </w:p>
    <w:p w:rsidR="002A3417" w:rsidRPr="00680088" w:rsidRDefault="002A3417" w:rsidP="002A3417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8008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Автономная некоммерческая организация высшего образования «МЕЖДУНАРОДНАЯ ПОЛИЦЕЙСКАЯ АКАДЕМИЯ ВПА»</w:t>
      </w:r>
    </w:p>
    <w:p w:rsidR="00F829F7" w:rsidRDefault="00F829F7" w:rsidP="00997976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997976">
        <w:rPr>
          <w:rFonts w:ascii="Times New Roman" w:eastAsia="Times New Roman" w:hAnsi="Times New Roman"/>
          <w:b/>
          <w:sz w:val="24"/>
          <w:szCs w:val="24"/>
          <w:lang w:eastAsia="ru-RU"/>
        </w:rPr>
        <w:t>риглашает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учащихся центров образования Тульской области</w:t>
      </w:r>
      <w:r w:rsidR="009979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A3417" w:rsidRPr="008D66FF" w:rsidRDefault="002A3417" w:rsidP="00997976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пройти </w:t>
      </w:r>
      <w:r w:rsidR="00AA58B8"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 программам</w:t>
      </w:r>
    </w:p>
    <w:p w:rsidR="008D66FF" w:rsidRPr="008D66FF" w:rsidRDefault="008D66FF" w:rsidP="002A341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образования детей </w:t>
      </w:r>
    </w:p>
    <w:p w:rsidR="008D66FF" w:rsidRDefault="00ED7A31" w:rsidP="002A341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2020/2021 учебном году</w:t>
      </w:r>
      <w:r w:rsidR="008D66FF"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>!</w:t>
      </w:r>
    </w:p>
    <w:p w:rsidR="002A3417" w:rsidRPr="00680088" w:rsidRDefault="002A3417" w:rsidP="002A3417">
      <w:pPr>
        <w:ind w:firstLine="54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54684" w:rsidRPr="00997976" w:rsidRDefault="00954684" w:rsidP="00F829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С 21 по 28 сентября 2020 года объявлена Заявочная кампания на получение услуг по дополнительному образованию детей.</w:t>
      </w:r>
    </w:p>
    <w:p w:rsidR="00F829F7" w:rsidRDefault="00F829F7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</w:t>
      </w:r>
      <w:r w:rsidRPr="00F829F7">
        <w:rPr>
          <w:rFonts w:ascii="Times New Roman" w:hAnsi="Times New Roman"/>
          <w:b/>
          <w:sz w:val="24"/>
          <w:szCs w:val="24"/>
        </w:rPr>
        <w:t>бесплатное</w:t>
      </w:r>
      <w:r>
        <w:rPr>
          <w:rFonts w:ascii="Times New Roman" w:hAnsi="Times New Roman"/>
          <w:sz w:val="24"/>
          <w:szCs w:val="24"/>
        </w:rPr>
        <w:t>.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Заявка подается родителями (законными представителями) детей в возрасте от 6 до 18 лет (не включая 18 лет), проживающих на территории Тульской области с предъявлением следующих документов: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а)</w:t>
      </w:r>
      <w:r w:rsidRPr="00997976">
        <w:rPr>
          <w:rFonts w:ascii="Times New Roman" w:hAnsi="Times New Roman"/>
          <w:sz w:val="24"/>
          <w:szCs w:val="24"/>
        </w:rPr>
        <w:tab/>
        <w:t>заявки в двух экземплярах;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б)</w:t>
      </w:r>
      <w:r w:rsidRPr="00997976">
        <w:rPr>
          <w:rFonts w:ascii="Times New Roman" w:hAnsi="Times New Roman"/>
          <w:sz w:val="24"/>
          <w:szCs w:val="24"/>
        </w:rPr>
        <w:tab/>
        <w:t>согласия на обработку персональных данных родителя (законного представителя) и ребенка;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в)</w:t>
      </w:r>
      <w:r w:rsidRPr="00997976">
        <w:rPr>
          <w:rFonts w:ascii="Times New Roman" w:hAnsi="Times New Roman"/>
          <w:sz w:val="24"/>
          <w:szCs w:val="24"/>
        </w:rPr>
        <w:tab/>
        <w:t>копии свидетельства о рождении ребенка или паспорта ребенка, достигшего 14-летнего возраста;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г)</w:t>
      </w:r>
      <w:r w:rsidRPr="00997976">
        <w:rPr>
          <w:rFonts w:ascii="Times New Roman" w:hAnsi="Times New Roman"/>
          <w:sz w:val="24"/>
          <w:szCs w:val="24"/>
        </w:rPr>
        <w:tab/>
        <w:t>копии паспорта родителя (законного представителя);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д)</w:t>
      </w:r>
      <w:r w:rsidRPr="00997976">
        <w:rPr>
          <w:rFonts w:ascii="Times New Roman" w:hAnsi="Times New Roman"/>
          <w:sz w:val="24"/>
          <w:szCs w:val="24"/>
        </w:rPr>
        <w:tab/>
        <w:t>справки об обучении в образовательной организации, расположенной на территории Тульской области, или заверенную в установленном порядке копию такой справки.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 xml:space="preserve">Копии документов представляются с предъявлением подлинников. 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Заявка оформляется на каждого ребенка.</w:t>
      </w:r>
    </w:p>
    <w:p w:rsidR="00954684" w:rsidRPr="00997976" w:rsidRDefault="00954684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976" w:rsidRPr="00997976" w:rsidRDefault="00C55D96" w:rsidP="00997976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976">
        <w:rPr>
          <w:rFonts w:ascii="Times New Roman" w:hAnsi="Times New Roman"/>
          <w:b/>
          <w:sz w:val="24"/>
          <w:szCs w:val="24"/>
        </w:rPr>
        <w:t xml:space="preserve">Мы рады Вам предложить обучение по программе </w:t>
      </w:r>
      <w:r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социально-педагогической направленности «П</w:t>
      </w:r>
      <w:r w:rsidR="006044E5">
        <w:rPr>
          <w:rFonts w:ascii="Times New Roman" w:eastAsia="Times New Roman" w:hAnsi="Times New Roman"/>
          <w:b/>
          <w:sz w:val="24"/>
          <w:szCs w:val="24"/>
          <w:lang w:eastAsia="ru-RU"/>
        </w:rPr>
        <w:t>РАВО И МИР</w:t>
      </w:r>
      <w:r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 w:rsidR="00357CF4"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97976" w:rsidRPr="006044E5" w:rsidRDefault="00357CF4" w:rsidP="0099797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4E5">
        <w:rPr>
          <w:rFonts w:ascii="Times New Roman" w:hAnsi="Times New Roman"/>
          <w:b/>
          <w:sz w:val="24"/>
          <w:szCs w:val="24"/>
        </w:rPr>
        <w:t>Программа реализуется для учащихся 12-18 лет.</w:t>
      </w:r>
      <w:r w:rsidR="00997976" w:rsidRPr="006044E5">
        <w:rPr>
          <w:rFonts w:ascii="Times New Roman" w:hAnsi="Times New Roman"/>
          <w:b/>
          <w:sz w:val="24"/>
          <w:szCs w:val="24"/>
        </w:rPr>
        <w:t xml:space="preserve"> </w:t>
      </w:r>
    </w:p>
    <w:p w:rsidR="00487619" w:rsidRPr="006044E5" w:rsidRDefault="00487619" w:rsidP="0099797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4E5">
        <w:rPr>
          <w:rFonts w:ascii="Times New Roman" w:hAnsi="Times New Roman"/>
          <w:b/>
          <w:bCs/>
          <w:iCs/>
          <w:sz w:val="24"/>
          <w:szCs w:val="24"/>
        </w:rPr>
        <w:t>Сроки реализации программы:</w:t>
      </w:r>
      <w:r w:rsidRPr="006044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044E5">
        <w:rPr>
          <w:rFonts w:ascii="Times New Roman" w:hAnsi="Times New Roman"/>
          <w:b/>
          <w:sz w:val="24"/>
          <w:szCs w:val="24"/>
        </w:rPr>
        <w:t xml:space="preserve"> </w:t>
      </w:r>
      <w:r w:rsidRPr="006044E5">
        <w:rPr>
          <w:rFonts w:ascii="Times New Roman" w:hAnsi="Times New Roman"/>
          <w:b/>
          <w:bCs/>
          <w:iCs/>
          <w:sz w:val="24"/>
          <w:szCs w:val="24"/>
        </w:rPr>
        <w:t>1 год обучения.</w:t>
      </w:r>
    </w:p>
    <w:p w:rsidR="00C321AE" w:rsidRPr="00997976" w:rsidRDefault="00C321AE" w:rsidP="00997976">
      <w:pPr>
        <w:pStyle w:val="6"/>
        <w:spacing w:before="0" w:after="0" w:line="240" w:lineRule="auto"/>
        <w:ind w:firstLine="709"/>
        <w:jc w:val="center"/>
        <w:rPr>
          <w:b w:val="0"/>
          <w:sz w:val="24"/>
          <w:szCs w:val="24"/>
        </w:rPr>
      </w:pPr>
      <w:r w:rsidRPr="00997976">
        <w:rPr>
          <w:b w:val="0"/>
          <w:sz w:val="24"/>
          <w:szCs w:val="24"/>
        </w:rPr>
        <w:t>Актуальность программы:</w:t>
      </w:r>
    </w:p>
    <w:p w:rsidR="00C321AE" w:rsidRPr="00997976" w:rsidRDefault="00C321AE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Построение в России гражданского общества не может быть решено без разрешения задач правового образования и просвещения подрастающего поколения. Каждый человек обязательно должен знать и изучать свои права и обязанности. Чем раньше ребенок начнет постигать общественные нормы жизни, тем более осознанно он будет поступать в тех или иных ситуациях.</w:t>
      </w:r>
    </w:p>
    <w:p w:rsidR="00C321AE" w:rsidRPr="00997976" w:rsidRDefault="00C321AE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 xml:space="preserve">Наша жизнь, особенно в настоящий период, настолько сложна и многообразна, что изучение азов правоведения необходимо начинать практически с раннего детства. Ребенок, получив базовые знания на занятиях по праву, легче сможет ориентироваться в самостоятельной жизни и будет подготовлен к изучению основ правоведения в старшем возрасте. Актуальность дополнительной общеобразовательной программы состоит в том, что она дает возможность включить детей как в моделируемые, так и реальные ситуации, поставить перед ними практические задачи, решение которых требует знания закона. </w:t>
      </w:r>
    </w:p>
    <w:p w:rsidR="00C321AE" w:rsidRPr="00997976" w:rsidRDefault="00487619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Кроме того, актуальность программы</w:t>
      </w:r>
      <w:r w:rsidRPr="00997976">
        <w:rPr>
          <w:rFonts w:ascii="Times New Roman" w:hAnsi="Times New Roman"/>
          <w:b/>
          <w:sz w:val="24"/>
          <w:szCs w:val="24"/>
        </w:rPr>
        <w:t xml:space="preserve"> </w:t>
      </w:r>
      <w:r w:rsidRPr="00997976">
        <w:rPr>
          <w:rFonts w:ascii="Times New Roman" w:hAnsi="Times New Roman"/>
          <w:sz w:val="24"/>
          <w:szCs w:val="24"/>
        </w:rPr>
        <w:t xml:space="preserve">обусловлена возросшей конфликтностью в молодежной среде, подчас не имеющей под собой мотивации, кроме как унижения слабого (проявление т.н. буллинга, о чем свидетельствуют участившиеся ролики в Интернете), рисками возникновения межнациональных конфликтов на фоне </w:t>
      </w:r>
      <w:r w:rsidRPr="00997976">
        <w:rPr>
          <w:rFonts w:ascii="Times New Roman" w:hAnsi="Times New Roman"/>
          <w:sz w:val="24"/>
          <w:szCs w:val="24"/>
        </w:rPr>
        <w:lastRenderedPageBreak/>
        <w:t>националистических идей, принципиально не улучшающейся статистикой преступлений несовершеннолетних. Возникает потребность в создании школьных служб примирения.</w:t>
      </w:r>
    </w:p>
    <w:p w:rsidR="00487619" w:rsidRPr="00997976" w:rsidRDefault="00487619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776" w:type="dxa"/>
        <w:jc w:val="center"/>
        <w:tblInd w:w="-1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62"/>
        <w:gridCol w:w="8214"/>
      </w:tblGrid>
      <w:tr w:rsidR="003206A0" w:rsidRPr="00997976" w:rsidTr="003206A0">
        <w:trPr>
          <w:cantSplit/>
          <w:trHeight w:val="276"/>
          <w:tblHeader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9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97976">
              <w:rPr>
                <w:rFonts w:ascii="Times New Roman" w:hAnsi="Times New Roman"/>
                <w:b/>
                <w:sz w:val="24"/>
                <w:szCs w:val="24"/>
              </w:rPr>
              <w:t>Тематический план</w:t>
            </w:r>
          </w:p>
        </w:tc>
      </w:tr>
      <w:tr w:rsidR="003206A0" w:rsidRPr="00997976" w:rsidTr="003206A0">
        <w:trPr>
          <w:cantSplit/>
          <w:trHeight w:val="276"/>
          <w:tblHeader/>
          <w:jc w:val="center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206A0" w:rsidRPr="00997976" w:rsidRDefault="003206A0" w:rsidP="0099797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Как научиться не ссориться, жить дружно. Наука не обижать людей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Конфликтная ситуация в семье. Понятия: «грубость», «ложь», «равнодушие», «непонимание», «обида», «безразличность»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«Мост доверия». Понятия: «доброта», «внимание», «забота», «любовь»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Конвенция ООН о правах ребенка.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Style w:val="4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Главные вопросы, важные ответы (Всеобщая декларация прав челове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Первый документ человека.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 на имя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Знание ПДД: нужно знать тебе и мне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Человек в обществе: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Ребенок и его права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Право на жиз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нь. Право на свободу личную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неприкосновенность</w:t>
            </w:r>
            <w:r w:rsidRPr="00997976">
              <w:rPr>
                <w:rFonts w:ascii="Times New Roman" w:hAnsi="Times New Roman"/>
                <w:sz w:val="24"/>
                <w:szCs w:val="24"/>
              </w:rPr>
              <w:br/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 на труд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Права потребителя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Человек и семья</w:t>
            </w:r>
            <w:r w:rsidRPr="00997976">
              <w:rPr>
                <w:rFonts w:ascii="Times New Roman" w:hAnsi="Times New Roman"/>
                <w:sz w:val="24"/>
                <w:szCs w:val="24"/>
              </w:rPr>
              <w:br/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Мы и наши родители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9.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Мораль и право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417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Правонарушение и преступление: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Причины и виды правонарушений.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Что такое ответственность и наказание 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3.Мораль и аморальный поступок.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Понятие преступления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Вина и ответственность: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Крайняя необходимость и необходимая оборона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Принцип п</w:t>
            </w:r>
            <w:r w:rsidR="00C25417">
              <w:rPr>
                <w:rFonts w:ascii="Times New Roman" w:hAnsi="Times New Roman"/>
                <w:sz w:val="24"/>
                <w:szCs w:val="24"/>
              </w:rPr>
              <w:t>резумпции невиновности. Виды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юридической ответственности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pacing w:val="-2"/>
                <w:sz w:val="24"/>
                <w:szCs w:val="24"/>
              </w:rPr>
              <w:t>Обстоятельства, смягчающие и отягчающие вину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правонарушение против собственности: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Принцип неприкосновенности собственности.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Кража. Грабеж. Разбой.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Мошенничество. Вандализм. Вымогательство.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976">
              <w:rPr>
                <w:rFonts w:ascii="Times New Roman" w:hAnsi="Times New Roman"/>
                <w:spacing w:val="-4"/>
                <w:sz w:val="24"/>
                <w:szCs w:val="24"/>
              </w:rPr>
              <w:t>Заведомо ложные сообщения об акте терроризма.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 граждани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на на защиту от преступных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посягательств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Ответственность за правонарушение против личности: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сть за преступление против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достоинства личности.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Ответственность з</w:t>
            </w:r>
            <w:r w:rsidR="00C25417">
              <w:rPr>
                <w:rFonts w:ascii="Times New Roman" w:hAnsi="Times New Roman"/>
                <w:sz w:val="24"/>
                <w:szCs w:val="24"/>
              </w:rPr>
              <w:t>а преступление против жизни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и здоровья.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Ответственность за групповые преступления: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Как попадают в преступную группу?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Особенности повед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ения личности в преступной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группе.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25417">
              <w:rPr>
                <w:rFonts w:ascii="Times New Roman" w:hAnsi="Times New Roman"/>
                <w:sz w:val="24"/>
                <w:szCs w:val="24"/>
              </w:rPr>
              <w:t>ость за участие в групповых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преступлениях.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 xml:space="preserve">Правопорядок и полиция: 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Что такое правопорядок?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Как защититься от преступника?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Задачи полиции и организация ее работы.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Работа суда.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Задачи прокуратуры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 xml:space="preserve">Причины правонарушений 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1.Что изучает криминология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2. Биологические, социальные и психологические причины правонарушений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 Аморализм. Бездуховность. Безнравственность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Обобщающее занятие. Игра «Правовой турнир»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Что такое право: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Понятие правовой нормы.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Система права.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 Нормативный правовой акт. Система законодательства.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Правоотношения и правонарушения.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Юридическая ответственность.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Государство: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Государство: понятие и основные признаки.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Демократическое правовое государство.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Правовое государство и гражданское общество.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417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Право и человек: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Общая характеристика прав и свобод человека.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Личные права человека.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Экономические, социальные и культурные права человека.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Политические права граждан.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5. Права несовершеннолетних.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Право и государство: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-основной закон государства.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Основы конституционного строя.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 Международные нормы и принципы в правовой системе России.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Как принимаются законы.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Организация государственной власти.</w:t>
            </w:r>
          </w:p>
          <w:p w:rsidR="00C25417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6. Органы местного самоуправления.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7. Судебная система Российской Федерации.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8. Правоохранительные органы.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Человек и государство: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1. Гражданство Российской Федерации.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2. Право избирать и быть избранным.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 Общественные объединения.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4. Конституционные обязанности человека и гражданина.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5. Обязанность платить налоги. Права налогоплательщика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6. Воинская обязанность.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 xml:space="preserve">Конфликт  как социальное явление 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Структура, механизм конфликта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Предупреждение и разрешение конфликтов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Конфликт как психологическое  явление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Конфликт несовершеннолетних  с законом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 xml:space="preserve">Секреты медиации. «Побратимство», «Сход», «Маслаат» –  исторические корни медиации.   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Школьные ситуации конфликта или как найти выход?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7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Круги сообщества.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Обобщающее занятие. Игра «Звездный час».</w:t>
            </w:r>
          </w:p>
        </w:tc>
      </w:tr>
    </w:tbl>
    <w:p w:rsidR="00357CF4" w:rsidRDefault="00357CF4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417" w:rsidRPr="00997976" w:rsidRDefault="002A3417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Наш</w:t>
      </w:r>
      <w:r w:rsidR="00990F8E"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и контактные данные</w:t>
      </w:r>
      <w:r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24954" w:rsidRPr="00997976" w:rsidRDefault="00624954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>АНО ВО «МЕЖДУНАРОДНАЯ ПОЛИЦЕЙСКАЯ АКАДЕМИЯ ВПА», лицензия на осуществление образовательной деятельности № 2884 от 18 февраля 2020 года выдана Федеральной службой по надзору в сфере образования и науки РФ.</w:t>
      </w:r>
    </w:p>
    <w:p w:rsidR="002A3417" w:rsidRPr="00997976" w:rsidRDefault="002A3417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>3000</w:t>
      </w:r>
      <w:r w:rsidR="00357CF4" w:rsidRPr="00997976">
        <w:rPr>
          <w:rFonts w:ascii="Times New Roman" w:eastAsia="Times New Roman" w:hAnsi="Times New Roman"/>
          <w:sz w:val="24"/>
          <w:szCs w:val="24"/>
          <w:lang w:eastAsia="ru-RU"/>
        </w:rPr>
        <w:t>26, г. Тула, ул. Рязанская, д.1</w:t>
      </w: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BEB" w:rsidRPr="00997976" w:rsidRDefault="00D84BEB" w:rsidP="00997976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Более подробную информацию об обучении можно получить, обратившись по адресу</w:t>
      </w:r>
      <w:r w:rsidR="00E039E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744A1" w:rsidRPr="00997976">
          <w:rPr>
            <w:rStyle w:val="a6"/>
            <w:rFonts w:ascii="Times New Roman" w:hAnsi="Times New Roman"/>
            <w:sz w:val="24"/>
            <w:szCs w:val="24"/>
            <w:lang w:val="en-US"/>
          </w:rPr>
          <w:t>odo</w:t>
        </w:r>
        <w:r w:rsidR="009744A1" w:rsidRPr="00997976">
          <w:rPr>
            <w:rStyle w:val="a6"/>
            <w:rFonts w:ascii="Times New Roman" w:hAnsi="Times New Roman"/>
            <w:sz w:val="24"/>
            <w:szCs w:val="24"/>
          </w:rPr>
          <w:t>@</w:t>
        </w:r>
        <w:r w:rsidR="009744A1" w:rsidRPr="00997976">
          <w:rPr>
            <w:rStyle w:val="a6"/>
            <w:rFonts w:ascii="Times New Roman" w:hAnsi="Times New Roman"/>
            <w:sz w:val="24"/>
            <w:szCs w:val="24"/>
            <w:lang w:val="en-US"/>
          </w:rPr>
          <w:t>mpa</w:t>
        </w:r>
        <w:r w:rsidR="009744A1" w:rsidRPr="00997976">
          <w:rPr>
            <w:rStyle w:val="a6"/>
            <w:rFonts w:ascii="Times New Roman" w:hAnsi="Times New Roman"/>
            <w:sz w:val="24"/>
            <w:szCs w:val="24"/>
          </w:rPr>
          <w:t>71.</w:t>
        </w:r>
        <w:r w:rsidR="009744A1" w:rsidRPr="0099797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744A1" w:rsidRPr="00997976">
        <w:rPr>
          <w:rFonts w:ascii="Times New Roman" w:hAnsi="Times New Roman"/>
          <w:sz w:val="24"/>
          <w:szCs w:val="24"/>
        </w:rPr>
        <w:t xml:space="preserve"> </w:t>
      </w:r>
      <w:r w:rsidRPr="00997976">
        <w:rPr>
          <w:rFonts w:ascii="Times New Roman" w:hAnsi="Times New Roman"/>
          <w:sz w:val="24"/>
          <w:szCs w:val="24"/>
        </w:rPr>
        <w:t xml:space="preserve">а также по телефонам 8 </w:t>
      </w:r>
      <w:r w:rsidR="00E039E4">
        <w:rPr>
          <w:rFonts w:ascii="Times New Roman" w:hAnsi="Times New Roman"/>
          <w:sz w:val="24"/>
          <w:szCs w:val="24"/>
        </w:rPr>
        <w:t>(4872) 700-354, 8-800-707-19-76, 89109453249 – начальник отдела дополнительного образования Фокина Елена Михайловна.</w:t>
      </w:r>
    </w:p>
    <w:p w:rsidR="009F718C" w:rsidRPr="00997976" w:rsidRDefault="002A3417" w:rsidP="00997976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 w:rsidR="00357CF4" w:rsidRPr="00997976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и весь пакет доку</w:t>
      </w:r>
      <w:r w:rsidR="00357CF4" w:rsidRPr="00997976">
        <w:rPr>
          <w:rFonts w:ascii="Times New Roman" w:eastAsia="Times New Roman" w:hAnsi="Times New Roman"/>
          <w:sz w:val="24"/>
          <w:szCs w:val="24"/>
          <w:lang w:eastAsia="ru-RU"/>
        </w:rPr>
        <w:t xml:space="preserve">ментов </w:t>
      </w:r>
      <w:r w:rsidR="00F829F7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оформляются </w:t>
      </w:r>
      <w:r w:rsidR="00357CF4" w:rsidRPr="00997976">
        <w:rPr>
          <w:rFonts w:ascii="Times New Roman" w:hAnsi="Times New Roman"/>
          <w:sz w:val="24"/>
          <w:szCs w:val="24"/>
        </w:rPr>
        <w:t xml:space="preserve">по адресу: </w:t>
      </w:r>
      <w:r w:rsidR="00357CF4" w:rsidRPr="00997976">
        <w:rPr>
          <w:rFonts w:ascii="Times New Roman" w:eastAsia="Times New Roman" w:hAnsi="Times New Roman"/>
          <w:sz w:val="24"/>
          <w:szCs w:val="24"/>
          <w:lang w:eastAsia="ru-RU"/>
        </w:rPr>
        <w:t>г. Т</w:t>
      </w:r>
      <w:r w:rsidR="008A19E7">
        <w:rPr>
          <w:rFonts w:ascii="Times New Roman" w:eastAsia="Times New Roman" w:hAnsi="Times New Roman"/>
          <w:sz w:val="24"/>
          <w:szCs w:val="24"/>
          <w:lang w:eastAsia="ru-RU"/>
        </w:rPr>
        <w:t>ула, ул. Рязанск</w:t>
      </w:r>
      <w:r w:rsidR="00F829F7">
        <w:rPr>
          <w:rFonts w:ascii="Times New Roman" w:eastAsia="Times New Roman" w:hAnsi="Times New Roman"/>
          <w:sz w:val="24"/>
          <w:szCs w:val="24"/>
          <w:lang w:eastAsia="ru-RU"/>
        </w:rPr>
        <w:t>ая, д.1, кб.511.</w:t>
      </w:r>
    </w:p>
    <w:p w:rsidR="002A3417" w:rsidRPr="00997976" w:rsidRDefault="002A3417" w:rsidP="00997976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A3417" w:rsidRPr="00997976" w:rsidSect="008744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42" w:rsidRDefault="00E26D42" w:rsidP="002A3417">
      <w:r>
        <w:separator/>
      </w:r>
    </w:p>
  </w:endnote>
  <w:endnote w:type="continuationSeparator" w:id="0">
    <w:p w:rsidR="00E26D42" w:rsidRDefault="00E26D42" w:rsidP="002A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42" w:rsidRDefault="00E26D42" w:rsidP="002A3417">
      <w:r>
        <w:separator/>
      </w:r>
    </w:p>
  </w:footnote>
  <w:footnote w:type="continuationSeparator" w:id="0">
    <w:p w:rsidR="00E26D42" w:rsidRDefault="00E26D42" w:rsidP="002A3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452"/>
    <w:multiLevelType w:val="hybridMultilevel"/>
    <w:tmpl w:val="C1C8A4CE"/>
    <w:lvl w:ilvl="0" w:tplc="E3E67C4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520313"/>
    <w:multiLevelType w:val="hybridMultilevel"/>
    <w:tmpl w:val="B32056DC"/>
    <w:lvl w:ilvl="0" w:tplc="93F4A3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E3"/>
    <w:multiLevelType w:val="hybridMultilevel"/>
    <w:tmpl w:val="78B6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17"/>
    <w:rsid w:val="000375F3"/>
    <w:rsid w:val="000A2EE1"/>
    <w:rsid w:val="000F5B08"/>
    <w:rsid w:val="001D4E9D"/>
    <w:rsid w:val="001F1101"/>
    <w:rsid w:val="00231AA5"/>
    <w:rsid w:val="002A3417"/>
    <w:rsid w:val="002E7CA2"/>
    <w:rsid w:val="003206A0"/>
    <w:rsid w:val="00357CF4"/>
    <w:rsid w:val="003E15B3"/>
    <w:rsid w:val="004274AD"/>
    <w:rsid w:val="00487619"/>
    <w:rsid w:val="004C7DDD"/>
    <w:rsid w:val="00541521"/>
    <w:rsid w:val="00551AF3"/>
    <w:rsid w:val="006044E5"/>
    <w:rsid w:val="00616593"/>
    <w:rsid w:val="00621C1B"/>
    <w:rsid w:val="00624954"/>
    <w:rsid w:val="0063624F"/>
    <w:rsid w:val="0064073B"/>
    <w:rsid w:val="00685118"/>
    <w:rsid w:val="006862B0"/>
    <w:rsid w:val="006B4E2E"/>
    <w:rsid w:val="006E3B94"/>
    <w:rsid w:val="00746496"/>
    <w:rsid w:val="00782D55"/>
    <w:rsid w:val="007F2536"/>
    <w:rsid w:val="0083336B"/>
    <w:rsid w:val="008A19E7"/>
    <w:rsid w:val="008D66FF"/>
    <w:rsid w:val="009019E0"/>
    <w:rsid w:val="0091554F"/>
    <w:rsid w:val="00954684"/>
    <w:rsid w:val="00972936"/>
    <w:rsid w:val="009744A1"/>
    <w:rsid w:val="00974819"/>
    <w:rsid w:val="00990F8E"/>
    <w:rsid w:val="00997976"/>
    <w:rsid w:val="009D0B07"/>
    <w:rsid w:val="009D3321"/>
    <w:rsid w:val="009D4DF1"/>
    <w:rsid w:val="009F718C"/>
    <w:rsid w:val="00AA36CF"/>
    <w:rsid w:val="00AA58B8"/>
    <w:rsid w:val="00B40167"/>
    <w:rsid w:val="00B921D5"/>
    <w:rsid w:val="00BE438C"/>
    <w:rsid w:val="00C25417"/>
    <w:rsid w:val="00C321AE"/>
    <w:rsid w:val="00C5124B"/>
    <w:rsid w:val="00C55D96"/>
    <w:rsid w:val="00C67C00"/>
    <w:rsid w:val="00C776A7"/>
    <w:rsid w:val="00D4767C"/>
    <w:rsid w:val="00D84BEB"/>
    <w:rsid w:val="00D86E85"/>
    <w:rsid w:val="00D9172F"/>
    <w:rsid w:val="00DF79FE"/>
    <w:rsid w:val="00E039E4"/>
    <w:rsid w:val="00E26D42"/>
    <w:rsid w:val="00E3463E"/>
    <w:rsid w:val="00E36558"/>
    <w:rsid w:val="00E45510"/>
    <w:rsid w:val="00E46D4D"/>
    <w:rsid w:val="00E924A4"/>
    <w:rsid w:val="00ED7A31"/>
    <w:rsid w:val="00EE32C3"/>
    <w:rsid w:val="00EF3CF2"/>
    <w:rsid w:val="00F16DE4"/>
    <w:rsid w:val="00F5632F"/>
    <w:rsid w:val="00F73742"/>
    <w:rsid w:val="00F8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1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57CF4"/>
    <w:pPr>
      <w:spacing w:before="240" w:after="6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A3417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2A341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A341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A34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341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customStyle="1" w:styleId="traininglisttitle">
    <w:name w:val="training__list_title"/>
    <w:basedOn w:val="a"/>
    <w:rsid w:val="002A341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357C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20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qFormat/>
    <w:rsid w:val="00320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mpa7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GorshkovaIV</dc:creator>
  <cp:lastModifiedBy>FokinaEM</cp:lastModifiedBy>
  <cp:revision>45</cp:revision>
  <dcterms:created xsi:type="dcterms:W3CDTF">2020-08-21T07:53:00Z</dcterms:created>
  <dcterms:modified xsi:type="dcterms:W3CDTF">2020-10-07T11:21:00Z</dcterms:modified>
</cp:coreProperties>
</file>